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1B5E19" w14:textId="5CB7CACF" w:rsidR="0028296B" w:rsidRDefault="0028296B" w:rsidP="0028296B">
      <w:pPr>
        <w:pStyle w:val="Heading1"/>
      </w:pPr>
      <w:r w:rsidRPr="0028296B">
        <w:t xml:space="preserve">Appendix </w:t>
      </w:r>
      <w:r w:rsidR="008F059D">
        <w:t>O</w:t>
      </w:r>
    </w:p>
    <w:p w14:paraId="7450ECC9" w14:textId="4AFCB6F4" w:rsidR="00575828" w:rsidRDefault="008F059D" w:rsidP="0028296B">
      <w:pPr>
        <w:pStyle w:val="Heading2"/>
        <w:rPr>
          <w:bCs/>
        </w:rPr>
      </w:pPr>
      <w:r w:rsidRPr="008F059D">
        <w:rPr>
          <w:bCs/>
        </w:rPr>
        <w:t>Transitional Job Plan Template</w:t>
      </w:r>
    </w:p>
    <w:p w14:paraId="6D54BFE6" w14:textId="59269846" w:rsidR="00A221DB" w:rsidRDefault="00077A40" w:rsidP="00A221DB">
      <w:r w:rsidRPr="00077A40">
        <w:t>Transitional jobs are time-limited, wage-paid, and subsidized work experiences for individuals with barriers to employment. [9]</w:t>
      </w:r>
    </w:p>
    <w:p w14:paraId="7511C21D" w14:textId="77777777" w:rsidR="00077A40" w:rsidRDefault="00077A40" w:rsidP="00A221DB"/>
    <w:tbl>
      <w:tblPr>
        <w:tblStyle w:val="TableGrid"/>
        <w:tblW w:w="9553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CellMar>
          <w:top w:w="173" w:type="dxa"/>
          <w:left w:w="173" w:type="dxa"/>
          <w:bottom w:w="173" w:type="dxa"/>
          <w:right w:w="173" w:type="dxa"/>
        </w:tblCellMar>
        <w:tblLook w:val="04A0" w:firstRow="1" w:lastRow="0" w:firstColumn="1" w:lastColumn="0" w:noHBand="0" w:noVBand="1"/>
      </w:tblPr>
      <w:tblGrid>
        <w:gridCol w:w="2353"/>
        <w:gridCol w:w="7200"/>
      </w:tblGrid>
      <w:tr w:rsidR="00037260" w:rsidRPr="0028296B" w14:paraId="2B71AA7E" w14:textId="77777777" w:rsidTr="00037260">
        <w:trPr>
          <w:trHeight w:val="928"/>
        </w:trPr>
        <w:tc>
          <w:tcPr>
            <w:tcW w:w="2353" w:type="dxa"/>
            <w:tcBorders>
              <w:bottom w:val="single" w:sz="4" w:space="0" w:color="ACB9CA" w:themeColor="text2" w:themeTint="66"/>
              <w:right w:val="single" w:sz="24" w:space="0" w:color="293745"/>
            </w:tcBorders>
            <w:hideMark/>
          </w:tcPr>
          <w:p w14:paraId="5EFE61C4" w14:textId="75F287C8" w:rsidR="00037260" w:rsidRPr="00037260" w:rsidRDefault="00037260" w:rsidP="00037260">
            <w:pPr>
              <w:rPr>
                <w:b/>
                <w:bCs/>
              </w:rPr>
            </w:pPr>
            <w:r w:rsidRPr="00037260">
              <w:rPr>
                <w:b/>
                <w:bCs/>
              </w:rPr>
              <w:t>Eligibility definition used (local policy) </w:t>
            </w:r>
          </w:p>
        </w:tc>
        <w:tc>
          <w:tcPr>
            <w:tcW w:w="7200" w:type="dxa"/>
            <w:tcBorders>
              <w:left w:val="single" w:sz="24" w:space="0" w:color="293745"/>
              <w:bottom w:val="single" w:sz="4" w:space="0" w:color="ACB9CA" w:themeColor="text2" w:themeTint="66"/>
            </w:tcBorders>
            <w:hideMark/>
          </w:tcPr>
          <w:p w14:paraId="5FF99476" w14:textId="3AD975E1" w:rsidR="00037260" w:rsidRPr="00037260" w:rsidRDefault="00037260" w:rsidP="00037260">
            <w:r w:rsidRPr="00037260">
              <w:t> </w:t>
            </w:r>
          </w:p>
        </w:tc>
      </w:tr>
      <w:tr w:rsidR="00037260" w:rsidRPr="0028296B" w14:paraId="23F84ED8" w14:textId="77777777" w:rsidTr="00037260">
        <w:trPr>
          <w:trHeight w:val="928"/>
        </w:trPr>
        <w:tc>
          <w:tcPr>
            <w:tcW w:w="2353" w:type="dxa"/>
            <w:tcBorders>
              <w:top w:val="single" w:sz="4" w:space="0" w:color="ACB9CA" w:themeColor="text2" w:themeTint="66"/>
              <w:right w:val="single" w:sz="24" w:space="0" w:color="293745"/>
            </w:tcBorders>
            <w:hideMark/>
          </w:tcPr>
          <w:p w14:paraId="42A66D34" w14:textId="6E7B1767" w:rsidR="00037260" w:rsidRPr="00037260" w:rsidRDefault="00037260" w:rsidP="00037260">
            <w:pPr>
              <w:rPr>
                <w:b/>
                <w:bCs/>
              </w:rPr>
            </w:pPr>
            <w:r w:rsidRPr="00037260">
              <w:rPr>
                <w:b/>
                <w:bCs/>
              </w:rPr>
              <w:t>Employer of record </w:t>
            </w:r>
          </w:p>
        </w:tc>
        <w:tc>
          <w:tcPr>
            <w:tcW w:w="7200" w:type="dxa"/>
            <w:tcBorders>
              <w:top w:val="single" w:sz="4" w:space="0" w:color="ACB9CA" w:themeColor="text2" w:themeTint="66"/>
              <w:left w:val="single" w:sz="24" w:space="0" w:color="293745"/>
            </w:tcBorders>
            <w:hideMark/>
          </w:tcPr>
          <w:p w14:paraId="05B83E09" w14:textId="723762AA" w:rsidR="00037260" w:rsidRPr="00037260" w:rsidRDefault="00037260" w:rsidP="00037260">
            <w:r w:rsidRPr="00037260">
              <w:t> </w:t>
            </w:r>
          </w:p>
        </w:tc>
      </w:tr>
      <w:tr w:rsidR="00037260" w:rsidRPr="0028296B" w14:paraId="08A28190" w14:textId="77777777" w:rsidTr="00037260">
        <w:trPr>
          <w:trHeight w:val="928"/>
        </w:trPr>
        <w:tc>
          <w:tcPr>
            <w:tcW w:w="2353" w:type="dxa"/>
            <w:tcBorders>
              <w:right w:val="single" w:sz="24" w:space="0" w:color="293745"/>
            </w:tcBorders>
            <w:hideMark/>
          </w:tcPr>
          <w:p w14:paraId="07F57AC1" w14:textId="5B681EF1" w:rsidR="00037260" w:rsidRPr="00037260" w:rsidRDefault="00037260" w:rsidP="00037260">
            <w:pPr>
              <w:rPr>
                <w:b/>
                <w:bCs/>
              </w:rPr>
            </w:pPr>
            <w:r w:rsidRPr="00037260">
              <w:rPr>
                <w:b/>
                <w:bCs/>
              </w:rPr>
              <w:t>Worksite sector </w:t>
            </w:r>
          </w:p>
        </w:tc>
        <w:tc>
          <w:tcPr>
            <w:tcW w:w="7200" w:type="dxa"/>
            <w:tcBorders>
              <w:left w:val="single" w:sz="24" w:space="0" w:color="293745"/>
            </w:tcBorders>
            <w:hideMark/>
          </w:tcPr>
          <w:p w14:paraId="6F73001F" w14:textId="4857D5C3" w:rsidR="00037260" w:rsidRPr="00037260" w:rsidRDefault="00037260" w:rsidP="00037260">
            <w:r w:rsidRPr="00037260">
              <w:t>Public / private / nonprofit </w:t>
            </w:r>
          </w:p>
        </w:tc>
      </w:tr>
      <w:tr w:rsidR="00037260" w:rsidRPr="0028296B" w14:paraId="45AC29F6" w14:textId="77777777" w:rsidTr="00037260">
        <w:trPr>
          <w:trHeight w:val="928"/>
        </w:trPr>
        <w:tc>
          <w:tcPr>
            <w:tcW w:w="2353" w:type="dxa"/>
            <w:tcBorders>
              <w:right w:val="single" w:sz="24" w:space="0" w:color="293745"/>
            </w:tcBorders>
            <w:hideMark/>
          </w:tcPr>
          <w:p w14:paraId="5D5135A5" w14:textId="4A8332AA" w:rsidR="00037260" w:rsidRPr="00037260" w:rsidRDefault="00037260" w:rsidP="00037260">
            <w:pPr>
              <w:rPr>
                <w:b/>
                <w:bCs/>
              </w:rPr>
            </w:pPr>
            <w:r w:rsidRPr="00037260">
              <w:rPr>
                <w:b/>
                <w:bCs/>
              </w:rPr>
              <w:t>Duration and wage </w:t>
            </w:r>
          </w:p>
        </w:tc>
        <w:tc>
          <w:tcPr>
            <w:tcW w:w="7200" w:type="dxa"/>
            <w:tcBorders>
              <w:left w:val="single" w:sz="24" w:space="0" w:color="293745"/>
            </w:tcBorders>
            <w:hideMark/>
          </w:tcPr>
          <w:p w14:paraId="0F83EDF6" w14:textId="538D6568" w:rsidR="00037260" w:rsidRPr="00037260" w:rsidRDefault="00037260" w:rsidP="00037260">
            <w:r w:rsidRPr="00037260">
              <w:t> </w:t>
            </w:r>
          </w:p>
        </w:tc>
      </w:tr>
      <w:tr w:rsidR="00037260" w:rsidRPr="0028296B" w14:paraId="22208B23" w14:textId="77777777" w:rsidTr="00037260">
        <w:trPr>
          <w:trHeight w:val="928"/>
        </w:trPr>
        <w:tc>
          <w:tcPr>
            <w:tcW w:w="2353" w:type="dxa"/>
            <w:tcBorders>
              <w:right w:val="single" w:sz="24" w:space="0" w:color="293745"/>
            </w:tcBorders>
            <w:hideMark/>
          </w:tcPr>
          <w:p w14:paraId="78D2A2B9" w14:textId="09201C0E" w:rsidR="00037260" w:rsidRPr="00037260" w:rsidRDefault="00037260" w:rsidP="00037260">
            <w:pPr>
              <w:rPr>
                <w:b/>
                <w:bCs/>
              </w:rPr>
            </w:pPr>
            <w:r w:rsidRPr="00037260">
              <w:rPr>
                <w:b/>
                <w:bCs/>
              </w:rPr>
              <w:t>Supportive services package </w:t>
            </w:r>
          </w:p>
        </w:tc>
        <w:tc>
          <w:tcPr>
            <w:tcW w:w="7200" w:type="dxa"/>
            <w:tcBorders>
              <w:left w:val="single" w:sz="24" w:space="0" w:color="293745"/>
            </w:tcBorders>
            <w:hideMark/>
          </w:tcPr>
          <w:p w14:paraId="43B983AD" w14:textId="62735797" w:rsidR="00037260" w:rsidRPr="00037260" w:rsidRDefault="00037260" w:rsidP="00037260">
            <w:r w:rsidRPr="00037260">
              <w:t> </w:t>
            </w:r>
          </w:p>
        </w:tc>
      </w:tr>
      <w:tr w:rsidR="00037260" w:rsidRPr="0028296B" w14:paraId="5BC23516" w14:textId="77777777" w:rsidTr="00037260">
        <w:trPr>
          <w:trHeight w:val="928"/>
        </w:trPr>
        <w:tc>
          <w:tcPr>
            <w:tcW w:w="2353" w:type="dxa"/>
            <w:tcBorders>
              <w:right w:val="single" w:sz="24" w:space="0" w:color="293745"/>
            </w:tcBorders>
          </w:tcPr>
          <w:p w14:paraId="55867E3A" w14:textId="196C8E44" w:rsidR="00037260" w:rsidRPr="00037260" w:rsidRDefault="00037260" w:rsidP="00037260">
            <w:pPr>
              <w:rPr>
                <w:b/>
                <w:bCs/>
              </w:rPr>
            </w:pPr>
            <w:r w:rsidRPr="00037260">
              <w:rPr>
                <w:b/>
                <w:bCs/>
              </w:rPr>
              <w:t>Skills to be developed </w:t>
            </w:r>
          </w:p>
        </w:tc>
        <w:tc>
          <w:tcPr>
            <w:tcW w:w="7200" w:type="dxa"/>
            <w:tcBorders>
              <w:left w:val="single" w:sz="24" w:space="0" w:color="293745"/>
            </w:tcBorders>
          </w:tcPr>
          <w:p w14:paraId="23A55FF9" w14:textId="69F412D7" w:rsidR="00037260" w:rsidRPr="00037260" w:rsidRDefault="00037260" w:rsidP="00037260">
            <w:r w:rsidRPr="00037260">
              <w:t> </w:t>
            </w:r>
          </w:p>
        </w:tc>
      </w:tr>
      <w:tr w:rsidR="00037260" w:rsidRPr="0028296B" w14:paraId="47E787A3" w14:textId="77777777" w:rsidTr="00037260">
        <w:trPr>
          <w:trHeight w:val="928"/>
        </w:trPr>
        <w:tc>
          <w:tcPr>
            <w:tcW w:w="2353" w:type="dxa"/>
            <w:tcBorders>
              <w:right w:val="single" w:sz="24" w:space="0" w:color="293745"/>
            </w:tcBorders>
          </w:tcPr>
          <w:p w14:paraId="447B80E8" w14:textId="7DF94271" w:rsidR="00037260" w:rsidRPr="00037260" w:rsidRDefault="00037260" w:rsidP="00037260">
            <w:pPr>
              <w:rPr>
                <w:b/>
                <w:bCs/>
              </w:rPr>
            </w:pPr>
            <w:r w:rsidRPr="00037260">
              <w:rPr>
                <w:b/>
                <w:bCs/>
              </w:rPr>
              <w:t>Transition plan to unsubsidized employment </w:t>
            </w:r>
          </w:p>
        </w:tc>
        <w:tc>
          <w:tcPr>
            <w:tcW w:w="7200" w:type="dxa"/>
            <w:tcBorders>
              <w:left w:val="single" w:sz="24" w:space="0" w:color="293745"/>
            </w:tcBorders>
          </w:tcPr>
          <w:p w14:paraId="510D1E0B" w14:textId="10BD0CEF" w:rsidR="00037260" w:rsidRPr="00037260" w:rsidRDefault="00037260" w:rsidP="00037260">
            <w:r w:rsidRPr="00037260">
              <w:t> </w:t>
            </w:r>
          </w:p>
        </w:tc>
      </w:tr>
    </w:tbl>
    <w:p w14:paraId="6C6C0697" w14:textId="77777777" w:rsidR="00A221DB" w:rsidRPr="00A221DB" w:rsidRDefault="00A221DB" w:rsidP="00A221DB"/>
    <w:sectPr w:rsidR="00A221DB" w:rsidRPr="00A221D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895CE7" w14:textId="77777777" w:rsidR="005F1658" w:rsidRDefault="005F1658" w:rsidP="00084921">
      <w:pPr>
        <w:spacing w:after="0" w:line="240" w:lineRule="auto"/>
      </w:pPr>
      <w:r>
        <w:separator/>
      </w:r>
    </w:p>
  </w:endnote>
  <w:endnote w:type="continuationSeparator" w:id="0">
    <w:p w14:paraId="6285D9C8" w14:textId="77777777" w:rsidR="005F1658" w:rsidRDefault="005F1658" w:rsidP="0008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18B1C9" w14:textId="678F8096" w:rsidR="0018662D" w:rsidRPr="00027CE2" w:rsidRDefault="0018662D">
    <w:pPr>
      <w:pStyle w:val="Footer"/>
      <w:rPr>
        <w:rFonts w:cstheme="minorHAnsi"/>
        <w:sz w:val="22"/>
        <w:szCs w:val="22"/>
      </w:rPr>
    </w:pPr>
    <w:r w:rsidRPr="00027CE2">
      <w:rPr>
        <w:rFonts w:cstheme="minorHAnsi"/>
        <w:b/>
        <w:bCs/>
        <w:sz w:val="22"/>
        <w:szCs w:val="22"/>
      </w:rPr>
      <w:t xml:space="preserve">Appendix </w:t>
    </w:r>
    <w:r w:rsidR="008F059D">
      <w:rPr>
        <w:rFonts w:cstheme="minorHAnsi"/>
        <w:b/>
        <w:bCs/>
        <w:sz w:val="22"/>
        <w:szCs w:val="22"/>
      </w:rPr>
      <w:t>O</w:t>
    </w:r>
    <w:r w:rsidRPr="00027CE2">
      <w:rPr>
        <w:rFonts w:cstheme="minorHAnsi"/>
        <w:sz w:val="22"/>
        <w:szCs w:val="22"/>
      </w:rPr>
      <w:t xml:space="preserve"> | </w:t>
    </w:r>
    <w:r w:rsidR="008F059D" w:rsidRPr="008F059D">
      <w:rPr>
        <w:rFonts w:cstheme="minorHAnsi"/>
        <w:sz w:val="22"/>
        <w:szCs w:val="22"/>
      </w:rPr>
      <w:t>Transitional Job Plan Template</w:t>
    </w:r>
    <w:r w:rsidR="008F059D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fldChar w:fldCharType="begin"/>
    </w:r>
    <w:r w:rsidRPr="00027CE2">
      <w:rPr>
        <w:rFonts w:cstheme="minorHAnsi"/>
        <w:sz w:val="22"/>
        <w:szCs w:val="22"/>
      </w:rPr>
      <w:instrText xml:space="preserve"> PAGE </w:instrText>
    </w:r>
    <w:r w:rsidRPr="00027CE2">
      <w:rPr>
        <w:rFonts w:cstheme="minorHAnsi"/>
        <w:sz w:val="22"/>
        <w:szCs w:val="22"/>
      </w:rPr>
      <w:fldChar w:fldCharType="separate"/>
    </w:r>
    <w:r w:rsidRPr="00027CE2">
      <w:rPr>
        <w:rFonts w:cstheme="minorHAnsi"/>
        <w:noProof/>
        <w:sz w:val="22"/>
        <w:szCs w:val="22"/>
      </w:rPr>
      <w:t>8</w:t>
    </w:r>
    <w:r w:rsidRPr="00027CE2">
      <w:rPr>
        <w:rFonts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6202607" w14:textId="77777777" w:rsidR="005F1658" w:rsidRDefault="005F1658" w:rsidP="00084921">
      <w:pPr>
        <w:spacing w:after="0" w:line="240" w:lineRule="auto"/>
      </w:pPr>
      <w:r>
        <w:separator/>
      </w:r>
    </w:p>
  </w:footnote>
  <w:footnote w:type="continuationSeparator" w:id="0">
    <w:p w14:paraId="36FF0999" w14:textId="77777777" w:rsidR="005F1658" w:rsidRDefault="005F1658" w:rsidP="0008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3AE62" w14:textId="22F31F91" w:rsidR="00084921" w:rsidRDefault="0008492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0ED484" wp14:editId="3AE5701D">
          <wp:simplePos x="0" y="0"/>
          <wp:positionH relativeFrom="column">
            <wp:posOffset>-922020</wp:posOffset>
          </wp:positionH>
          <wp:positionV relativeFrom="paragraph">
            <wp:posOffset>-457200</wp:posOffset>
          </wp:positionV>
          <wp:extent cx="7812262" cy="765908"/>
          <wp:effectExtent l="0" t="0" r="0" b="0"/>
          <wp:wrapNone/>
          <wp:docPr id="121888137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881376" name="Graphic 121888137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262" cy="765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031812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BA6AA4"/>
    <w:multiLevelType w:val="multilevel"/>
    <w:tmpl w:val="E2649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41F3FE5"/>
    <w:multiLevelType w:val="multilevel"/>
    <w:tmpl w:val="DA68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BF97684"/>
    <w:multiLevelType w:val="multilevel"/>
    <w:tmpl w:val="E5045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CBB0602"/>
    <w:multiLevelType w:val="multilevel"/>
    <w:tmpl w:val="6E94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32B0D2C"/>
    <w:multiLevelType w:val="multilevel"/>
    <w:tmpl w:val="0304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9620A47"/>
    <w:multiLevelType w:val="multilevel"/>
    <w:tmpl w:val="0F885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DEB667C"/>
    <w:multiLevelType w:val="multilevel"/>
    <w:tmpl w:val="F8CEB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A606D4B"/>
    <w:multiLevelType w:val="multilevel"/>
    <w:tmpl w:val="472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FE64833"/>
    <w:multiLevelType w:val="multilevel"/>
    <w:tmpl w:val="FF5C1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3BB45E7"/>
    <w:multiLevelType w:val="multilevel"/>
    <w:tmpl w:val="CF28E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E96864"/>
    <w:multiLevelType w:val="multilevel"/>
    <w:tmpl w:val="12D49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72B5CDF"/>
    <w:multiLevelType w:val="multilevel"/>
    <w:tmpl w:val="50DE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72E3F96"/>
    <w:multiLevelType w:val="multilevel"/>
    <w:tmpl w:val="3B268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CBE5514"/>
    <w:multiLevelType w:val="multilevel"/>
    <w:tmpl w:val="5E241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26208003">
    <w:abstractNumId w:val="7"/>
  </w:num>
  <w:num w:numId="2" w16cid:durableId="1910578018">
    <w:abstractNumId w:val="2"/>
  </w:num>
  <w:num w:numId="3" w16cid:durableId="1107580977">
    <w:abstractNumId w:val="10"/>
  </w:num>
  <w:num w:numId="4" w16cid:durableId="1835872411">
    <w:abstractNumId w:val="8"/>
  </w:num>
  <w:num w:numId="5" w16cid:durableId="324473589">
    <w:abstractNumId w:val="13"/>
  </w:num>
  <w:num w:numId="6" w16cid:durableId="1768690476">
    <w:abstractNumId w:val="14"/>
  </w:num>
  <w:num w:numId="7" w16cid:durableId="565527776">
    <w:abstractNumId w:val="0"/>
  </w:num>
  <w:num w:numId="8" w16cid:durableId="1846899869">
    <w:abstractNumId w:val="12"/>
  </w:num>
  <w:num w:numId="9" w16cid:durableId="1350983042">
    <w:abstractNumId w:val="3"/>
  </w:num>
  <w:num w:numId="10" w16cid:durableId="325982347">
    <w:abstractNumId w:val="6"/>
  </w:num>
  <w:num w:numId="11" w16cid:durableId="633560999">
    <w:abstractNumId w:val="9"/>
  </w:num>
  <w:num w:numId="12" w16cid:durableId="63770544">
    <w:abstractNumId w:val="11"/>
  </w:num>
  <w:num w:numId="13" w16cid:durableId="1496408947">
    <w:abstractNumId w:val="4"/>
  </w:num>
  <w:num w:numId="14" w16cid:durableId="1912498416">
    <w:abstractNumId w:val="1"/>
  </w:num>
  <w:num w:numId="15" w16cid:durableId="1986622278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6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21"/>
    <w:rsid w:val="000173F3"/>
    <w:rsid w:val="00027CE2"/>
    <w:rsid w:val="00037260"/>
    <w:rsid w:val="000531D3"/>
    <w:rsid w:val="000679B8"/>
    <w:rsid w:val="00077A40"/>
    <w:rsid w:val="00084921"/>
    <w:rsid w:val="00086507"/>
    <w:rsid w:val="000D503B"/>
    <w:rsid w:val="000F5307"/>
    <w:rsid w:val="00133119"/>
    <w:rsid w:val="00135A1F"/>
    <w:rsid w:val="0018662D"/>
    <w:rsid w:val="001C117B"/>
    <w:rsid w:val="001F77AB"/>
    <w:rsid w:val="0028296B"/>
    <w:rsid w:val="002942F6"/>
    <w:rsid w:val="002E023F"/>
    <w:rsid w:val="0034784B"/>
    <w:rsid w:val="003834BB"/>
    <w:rsid w:val="00465714"/>
    <w:rsid w:val="005220A2"/>
    <w:rsid w:val="00535DE6"/>
    <w:rsid w:val="00575828"/>
    <w:rsid w:val="005B45DD"/>
    <w:rsid w:val="005F1658"/>
    <w:rsid w:val="00676990"/>
    <w:rsid w:val="007E047C"/>
    <w:rsid w:val="00812EC4"/>
    <w:rsid w:val="008F059D"/>
    <w:rsid w:val="00A221DB"/>
    <w:rsid w:val="00A37690"/>
    <w:rsid w:val="00BA4F80"/>
    <w:rsid w:val="00CC6BD4"/>
    <w:rsid w:val="00D136CC"/>
    <w:rsid w:val="00D57F31"/>
    <w:rsid w:val="00D73AC6"/>
    <w:rsid w:val="00DB0BF4"/>
    <w:rsid w:val="00DF3D78"/>
    <w:rsid w:val="00F103FE"/>
    <w:rsid w:val="00FA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1EAD0"/>
  <w15:chartTrackingRefBased/>
  <w15:docId w15:val="{BBC1D547-143B-0449-AEA0-59AD2C01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119"/>
    <w:rPr>
      <w:color w:val="293745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690"/>
    <w:pPr>
      <w:keepNext/>
      <w:keepLines/>
      <w:spacing w:before="360" w:after="80"/>
      <w:outlineLvl w:val="0"/>
    </w:pPr>
    <w:rPr>
      <w:rFonts w:ascii="Calibri" w:eastAsiaTheme="majorEastAsia" w:hAnsi="Calibri" w:cs="Times New Roman (Headings CS)"/>
      <w:b/>
      <w:caps/>
      <w:spacing w:val="4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73F3"/>
    <w:pPr>
      <w:keepNext/>
      <w:keepLines/>
      <w:spacing w:before="160" w:after="360" w:line="240" w:lineRule="auto"/>
      <w:outlineLvl w:val="1"/>
    </w:pPr>
    <w:rPr>
      <w:rFonts w:ascii="Calibri" w:eastAsiaTheme="majorEastAsia" w:hAnsi="Calibri" w:cstheme="majorBidi"/>
      <w:b/>
      <w:sz w:val="48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45DD"/>
    <w:pPr>
      <w:keepNext/>
      <w:keepLines/>
      <w:spacing w:before="360" w:after="80"/>
      <w:outlineLvl w:val="2"/>
    </w:pPr>
    <w:rPr>
      <w:rFonts w:eastAsiaTheme="majorEastAsia" w:cstheme="majorBidi"/>
      <w:b/>
      <w:color w:val="D0300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690"/>
    <w:rPr>
      <w:rFonts w:ascii="Calibri" w:eastAsiaTheme="majorEastAsia" w:hAnsi="Calibri" w:cs="Times New Roman (Headings CS)"/>
      <w:b/>
      <w:caps/>
      <w:color w:val="293745"/>
      <w:spacing w:val="4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173F3"/>
    <w:rPr>
      <w:rFonts w:ascii="Calibri" w:eastAsiaTheme="majorEastAsia" w:hAnsi="Calibri" w:cstheme="majorBidi"/>
      <w:b/>
      <w:color w:val="293745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B45DD"/>
    <w:rPr>
      <w:rFonts w:eastAsiaTheme="majorEastAsia" w:cstheme="majorBidi"/>
      <w:b/>
      <w:color w:val="D03000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9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9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9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9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9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921"/>
  </w:style>
  <w:style w:type="paragraph" w:styleId="Footer">
    <w:name w:val="footer"/>
    <w:basedOn w:val="Normal"/>
    <w:link w:val="Foot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921"/>
  </w:style>
  <w:style w:type="paragraph" w:customStyle="1" w:styleId="paragraph">
    <w:name w:val="paragraph"/>
    <w:basedOn w:val="Normal"/>
    <w:rsid w:val="0028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8296B"/>
  </w:style>
  <w:style w:type="character" w:customStyle="1" w:styleId="eop">
    <w:name w:val="eop"/>
    <w:basedOn w:val="DefaultParagraphFont"/>
    <w:rsid w:val="0028296B"/>
  </w:style>
  <w:style w:type="table" w:styleId="TableGrid">
    <w:name w:val="Table Grid"/>
    <w:basedOn w:val="TableNormal"/>
    <w:uiPriority w:val="39"/>
    <w:rsid w:val="0053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35D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5">
    <w:name w:val="Grid Table 7 Colorful Accent 5"/>
    <w:basedOn w:val="TableNormal"/>
    <w:uiPriority w:val="52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35D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paragraph" w:styleId="ListBullet">
    <w:name w:val="List Bullet"/>
    <w:basedOn w:val="Normal"/>
    <w:uiPriority w:val="99"/>
    <w:unhideWhenUsed/>
    <w:rsid w:val="00086507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56</Words>
  <Characters>362</Characters>
  <Application>Microsoft Office Word</Application>
  <DocSecurity>0</DocSecurity>
  <Lines>120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Ori Agency</dc:creator>
  <cp:keywords/>
  <dc:description/>
  <cp:lastModifiedBy>The Ori Agency</cp:lastModifiedBy>
  <cp:revision>12</cp:revision>
  <dcterms:created xsi:type="dcterms:W3CDTF">2026-09-07T20:49:00Z</dcterms:created>
  <dcterms:modified xsi:type="dcterms:W3CDTF">2026-09-07T21:13:00Z</dcterms:modified>
</cp:coreProperties>
</file>